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BEB18" w14:textId="77777777" w:rsidR="00850BF4" w:rsidRDefault="00850BF4">
      <w:pPr>
        <w:pStyle w:val="BodyText"/>
        <w:ind w:left="0"/>
        <w:rPr>
          <w:rFonts w:ascii="Times New Roman"/>
          <w:sz w:val="26"/>
        </w:rPr>
      </w:pPr>
    </w:p>
    <w:p w14:paraId="1D869C96" w14:textId="77777777" w:rsidR="00850BF4" w:rsidRDefault="00850BF4">
      <w:pPr>
        <w:pStyle w:val="BodyText"/>
        <w:spacing w:before="8"/>
        <w:ind w:left="0"/>
        <w:rPr>
          <w:rFonts w:ascii="Times New Roman"/>
          <w:sz w:val="7"/>
        </w:rPr>
      </w:pPr>
    </w:p>
    <w:p w14:paraId="2704A86B" w14:textId="72F9BAB4" w:rsidR="00850BF4" w:rsidRPr="007208EF" w:rsidRDefault="00850BF4" w:rsidP="002E7543">
      <w:pPr>
        <w:spacing w:before="178"/>
        <w:rPr>
          <w:sz w:val="24"/>
          <w:szCs w:val="24"/>
        </w:rPr>
      </w:pPr>
    </w:p>
    <w:p w14:paraId="6509DAE6" w14:textId="35012CB8" w:rsidR="00850BF4" w:rsidRDefault="00850BF4">
      <w:pPr>
        <w:pStyle w:val="BodyText"/>
        <w:spacing w:before="1"/>
        <w:ind w:left="0"/>
      </w:pPr>
    </w:p>
    <w:p w14:paraId="091D4E9D" w14:textId="20E1AAFD" w:rsidR="00FE227B" w:rsidRDefault="00FE227B">
      <w:pPr>
        <w:pStyle w:val="BodyText"/>
        <w:spacing w:before="1"/>
        <w:ind w:left="0"/>
      </w:pPr>
      <w:r>
        <w:t xml:space="preserve">Dr Carreras </w:t>
      </w:r>
      <w:r w:rsidR="009803D3">
        <w:t>i</w:t>
      </w:r>
      <w:r>
        <w:t>s an experienced Management Consultant</w:t>
      </w:r>
      <w:r w:rsidR="00AA5FB6">
        <w:t>,</w:t>
      </w:r>
      <w:r>
        <w:t xml:space="preserve"> specialising i</w:t>
      </w:r>
      <w:r w:rsidR="00AA5FB6">
        <w:t>n</w:t>
      </w:r>
      <w:r>
        <w:t xml:space="preserve"> </w:t>
      </w:r>
      <w:r w:rsidR="009803D3">
        <w:t>f</w:t>
      </w:r>
      <w:r>
        <w:t xml:space="preserve">acilitated </w:t>
      </w:r>
      <w:r w:rsidR="009803D3">
        <w:t>s</w:t>
      </w:r>
      <w:r>
        <w:t xml:space="preserve">trategic </w:t>
      </w:r>
      <w:r w:rsidR="009803D3">
        <w:t>d</w:t>
      </w:r>
      <w:r>
        <w:t xml:space="preserve">ecision </w:t>
      </w:r>
      <w:r w:rsidR="009803D3">
        <w:t>m</w:t>
      </w:r>
      <w:r>
        <w:t>aking. He has worked with organisation</w:t>
      </w:r>
      <w:r w:rsidR="00AA5FB6">
        <w:t>s</w:t>
      </w:r>
      <w:r>
        <w:t xml:space="preserve"> ranging from Multinational Corporations to Small Enterprises. </w:t>
      </w:r>
      <w:r w:rsidR="007044F8">
        <w:t>In Healthcare Policy and Management his</w:t>
      </w:r>
      <w:r>
        <w:t xml:space="preserve"> clients include the NHS, Oasis Dental Care, </w:t>
      </w:r>
      <w:r w:rsidR="007044F8">
        <w:t>the Health Protection Agency (HPA)</w:t>
      </w:r>
      <w:r w:rsidR="00752D53">
        <w:t>,</w:t>
      </w:r>
      <w:r w:rsidR="007044F8">
        <w:t xml:space="preserve"> the World Health Organisation (</w:t>
      </w:r>
      <w:r>
        <w:t>WHO</w:t>
      </w:r>
      <w:r w:rsidR="007044F8">
        <w:t>)</w:t>
      </w:r>
      <w:r>
        <w:t xml:space="preserve"> and </w:t>
      </w:r>
      <w:r w:rsidR="007044F8">
        <w:t xml:space="preserve">the </w:t>
      </w:r>
      <w:r>
        <w:t xml:space="preserve">Pan American </w:t>
      </w:r>
      <w:r w:rsidR="007044F8">
        <w:t xml:space="preserve">Health Organisation (PAHO). In the Public Sector he has worked with </w:t>
      </w:r>
      <w:r w:rsidR="00AA5FB6">
        <w:t xml:space="preserve">the </w:t>
      </w:r>
      <w:r w:rsidR="007044F8">
        <w:t xml:space="preserve">Department for </w:t>
      </w:r>
      <w:r w:rsidR="00752D53">
        <w:t>t</w:t>
      </w:r>
      <w:r w:rsidR="007044F8">
        <w:t>he Environment and Rural Affairs (DEFRA)</w:t>
      </w:r>
      <w:r w:rsidR="00AA5FB6">
        <w:t xml:space="preserve"> and</w:t>
      </w:r>
      <w:r w:rsidR="007044F8">
        <w:t xml:space="preserve"> the Food Standards Agency (FSA). His work in the private sector includes project</w:t>
      </w:r>
      <w:r w:rsidR="00AA5FB6">
        <w:t>s</w:t>
      </w:r>
      <w:r w:rsidR="007044F8">
        <w:t xml:space="preserve"> for PepsiCo International and Tata Steel, along with a host of smaller </w:t>
      </w:r>
      <w:r w:rsidR="00AA5FB6">
        <w:t>companies and organisation</w:t>
      </w:r>
      <w:r w:rsidR="002E7543">
        <w:t>s</w:t>
      </w:r>
      <w:r w:rsidR="00AA5FB6">
        <w:t xml:space="preserve">. Having more than 30 </w:t>
      </w:r>
      <w:r w:rsidR="002E7543">
        <w:t>years of experience</w:t>
      </w:r>
      <w:r w:rsidR="00AA5FB6">
        <w:t xml:space="preserve"> in Higher Education he helps organisations</w:t>
      </w:r>
      <w:r w:rsidR="00752D53">
        <w:t xml:space="preserve"> develop their strategic plans and select policy options</w:t>
      </w:r>
      <w:r w:rsidR="00AA5FB6">
        <w:t xml:space="preserve"> using techniques based upon sound theoretical foundations</w:t>
      </w:r>
      <w:r w:rsidR="00752D53">
        <w:t>.</w:t>
      </w:r>
      <w:r w:rsidR="00AA5FB6">
        <w:t xml:space="preserve"> </w:t>
      </w:r>
      <w:r w:rsidR="00752D53">
        <w:t xml:space="preserve">He is a </w:t>
      </w:r>
      <w:r w:rsidR="00AA5FB6">
        <w:t>regular</w:t>
      </w:r>
      <w:r w:rsidR="00752D53">
        <w:t xml:space="preserve"> </w:t>
      </w:r>
      <w:r w:rsidR="00AA5FB6">
        <w:t>contribut</w:t>
      </w:r>
      <w:r w:rsidR="00752D53">
        <w:t>or</w:t>
      </w:r>
      <w:r w:rsidR="00AA5FB6">
        <w:t xml:space="preserve"> to international conferences on the applications of these techniques and </w:t>
      </w:r>
      <w:r w:rsidR="00752D53">
        <w:t xml:space="preserve">their </w:t>
      </w:r>
      <w:r w:rsidR="00AA5FB6">
        <w:t xml:space="preserve">potential theoretical development. This has led to </w:t>
      </w:r>
      <w:r w:rsidR="002E7543">
        <w:t>several</w:t>
      </w:r>
      <w:r w:rsidR="00AA5FB6">
        <w:t xml:space="preserve"> publications in highly respected journals.</w:t>
      </w:r>
    </w:p>
    <w:p w14:paraId="01DD135E" w14:textId="77777777" w:rsidR="00FE227B" w:rsidRPr="007208EF" w:rsidRDefault="00FE227B">
      <w:pPr>
        <w:pStyle w:val="BodyText"/>
        <w:spacing w:before="1"/>
        <w:ind w:left="0"/>
      </w:pPr>
    </w:p>
    <w:p w14:paraId="4CE8A52D" w14:textId="77777777" w:rsidR="0037152D" w:rsidRDefault="0037152D"/>
    <w:sectPr w:rsidR="0037152D">
      <w:headerReference w:type="default" r:id="rId7"/>
      <w:footerReference w:type="default" r:id="rId8"/>
      <w:pgSz w:w="11910" w:h="16840"/>
      <w:pgMar w:top="1340" w:right="1240" w:bottom="1200" w:left="1240" w:header="75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A28F0" w14:textId="77777777" w:rsidR="00A25ED1" w:rsidRDefault="00A25ED1">
      <w:r>
        <w:separator/>
      </w:r>
    </w:p>
  </w:endnote>
  <w:endnote w:type="continuationSeparator" w:id="0">
    <w:p w14:paraId="00ED353B" w14:textId="77777777" w:rsidR="00A25ED1" w:rsidRDefault="00A2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2A0AA" w14:textId="391B21CB" w:rsidR="00850BF4" w:rsidRDefault="0090644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09728" behindDoc="1" locked="0" layoutInCell="1" allowOverlap="1" wp14:anchorId="46BFC806" wp14:editId="09310861">
              <wp:simplePos x="0" y="0"/>
              <wp:positionH relativeFrom="page">
                <wp:posOffset>6468110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4797888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AA40A" w14:textId="77777777" w:rsidR="00850BF4" w:rsidRDefault="0037152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FC8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3pt;margin-top:780.9pt;width:17.3pt;height:13.05pt;z-index:-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" filled="f" stroked="f">
              <v:textbox inset="0,0,0,0">
                <w:txbxContent>
                  <w:p w14:paraId="431AA40A" w14:textId="77777777" w:rsidR="00850BF4" w:rsidRDefault="0037152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B914E" w14:textId="77777777" w:rsidR="00A25ED1" w:rsidRDefault="00A25ED1">
      <w:r>
        <w:separator/>
      </w:r>
    </w:p>
  </w:footnote>
  <w:footnote w:type="continuationSeparator" w:id="0">
    <w:p w14:paraId="2365D5AF" w14:textId="77777777" w:rsidR="00A25ED1" w:rsidRDefault="00A2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3BFB0" w14:textId="0E412513" w:rsidR="00850BF4" w:rsidRDefault="0090644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08704" behindDoc="1" locked="0" layoutInCell="1" allowOverlap="1" wp14:anchorId="5FB53BB0" wp14:editId="432219B6">
              <wp:simplePos x="0" y="0"/>
              <wp:positionH relativeFrom="page">
                <wp:posOffset>5459730</wp:posOffset>
              </wp:positionH>
              <wp:positionV relativeFrom="page">
                <wp:posOffset>464185</wp:posOffset>
              </wp:positionV>
              <wp:extent cx="1201420" cy="165735"/>
              <wp:effectExtent l="0" t="0" r="0" b="0"/>
              <wp:wrapNone/>
              <wp:docPr id="10691240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1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95609" w14:textId="77777777" w:rsidR="00850BF4" w:rsidRDefault="0037152D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Dr Ashley L. Carreras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53B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.9pt;margin-top:36.55pt;width:94.6pt;height:13.05pt;z-index:-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" filled="f" stroked="f">
              <v:textbox inset="0,0,0,0">
                <w:txbxContent>
                  <w:p w14:paraId="46695609" w14:textId="77777777" w:rsidR="00850BF4" w:rsidRDefault="0037152D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Dr Ashley L. Carreras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3176F"/>
    <w:multiLevelType w:val="hybridMultilevel"/>
    <w:tmpl w:val="6FFC7B90"/>
    <w:lvl w:ilvl="0" w:tplc="ED883618">
      <w:numFmt w:val="bullet"/>
      <w:lvlText w:val="•"/>
      <w:lvlJc w:val="left"/>
      <w:pPr>
        <w:ind w:left="9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2FDC3537"/>
    <w:multiLevelType w:val="hybridMultilevel"/>
    <w:tmpl w:val="66CAC402"/>
    <w:lvl w:ilvl="0" w:tplc="3612E246">
      <w:numFmt w:val="bullet"/>
      <w:lvlText w:val=""/>
      <w:lvlJc w:val="left"/>
      <w:pPr>
        <w:ind w:left="908" w:hanging="28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EA27480">
      <w:numFmt w:val="bullet"/>
      <w:lvlText w:val="•"/>
      <w:lvlJc w:val="left"/>
      <w:pPr>
        <w:ind w:left="1752" w:hanging="281"/>
      </w:pPr>
      <w:rPr>
        <w:rFonts w:hint="default"/>
        <w:lang w:val="en-GB" w:eastAsia="en-GB" w:bidi="en-GB"/>
      </w:rPr>
    </w:lvl>
    <w:lvl w:ilvl="2" w:tplc="AE6847D2">
      <w:numFmt w:val="bullet"/>
      <w:lvlText w:val="•"/>
      <w:lvlJc w:val="left"/>
      <w:pPr>
        <w:ind w:left="2605" w:hanging="281"/>
      </w:pPr>
      <w:rPr>
        <w:rFonts w:hint="default"/>
        <w:lang w:val="en-GB" w:eastAsia="en-GB" w:bidi="en-GB"/>
      </w:rPr>
    </w:lvl>
    <w:lvl w:ilvl="3" w:tplc="B88A0F42">
      <w:numFmt w:val="bullet"/>
      <w:lvlText w:val="•"/>
      <w:lvlJc w:val="left"/>
      <w:pPr>
        <w:ind w:left="3457" w:hanging="281"/>
      </w:pPr>
      <w:rPr>
        <w:rFonts w:hint="default"/>
        <w:lang w:val="en-GB" w:eastAsia="en-GB" w:bidi="en-GB"/>
      </w:rPr>
    </w:lvl>
    <w:lvl w:ilvl="4" w:tplc="9896319A">
      <w:numFmt w:val="bullet"/>
      <w:lvlText w:val="•"/>
      <w:lvlJc w:val="left"/>
      <w:pPr>
        <w:ind w:left="4310" w:hanging="281"/>
      </w:pPr>
      <w:rPr>
        <w:rFonts w:hint="default"/>
        <w:lang w:val="en-GB" w:eastAsia="en-GB" w:bidi="en-GB"/>
      </w:rPr>
    </w:lvl>
    <w:lvl w:ilvl="5" w:tplc="604249D6">
      <w:numFmt w:val="bullet"/>
      <w:lvlText w:val="•"/>
      <w:lvlJc w:val="left"/>
      <w:pPr>
        <w:ind w:left="5163" w:hanging="281"/>
      </w:pPr>
      <w:rPr>
        <w:rFonts w:hint="default"/>
        <w:lang w:val="en-GB" w:eastAsia="en-GB" w:bidi="en-GB"/>
      </w:rPr>
    </w:lvl>
    <w:lvl w:ilvl="6" w:tplc="FE0EE73C">
      <w:numFmt w:val="bullet"/>
      <w:lvlText w:val="•"/>
      <w:lvlJc w:val="left"/>
      <w:pPr>
        <w:ind w:left="6015" w:hanging="281"/>
      </w:pPr>
      <w:rPr>
        <w:rFonts w:hint="default"/>
        <w:lang w:val="en-GB" w:eastAsia="en-GB" w:bidi="en-GB"/>
      </w:rPr>
    </w:lvl>
    <w:lvl w:ilvl="7" w:tplc="99749CBC">
      <w:numFmt w:val="bullet"/>
      <w:lvlText w:val="•"/>
      <w:lvlJc w:val="left"/>
      <w:pPr>
        <w:ind w:left="6868" w:hanging="281"/>
      </w:pPr>
      <w:rPr>
        <w:rFonts w:hint="default"/>
        <w:lang w:val="en-GB" w:eastAsia="en-GB" w:bidi="en-GB"/>
      </w:rPr>
    </w:lvl>
    <w:lvl w:ilvl="8" w:tplc="54B61B38">
      <w:numFmt w:val="bullet"/>
      <w:lvlText w:val="•"/>
      <w:lvlJc w:val="left"/>
      <w:pPr>
        <w:ind w:left="7721" w:hanging="281"/>
      </w:pPr>
      <w:rPr>
        <w:rFonts w:hint="default"/>
        <w:lang w:val="en-GB" w:eastAsia="en-GB" w:bidi="en-GB"/>
      </w:rPr>
    </w:lvl>
  </w:abstractNum>
  <w:abstractNum w:abstractNumId="2" w15:restartNumberingAfterBreak="0">
    <w:nsid w:val="2FF918A9"/>
    <w:multiLevelType w:val="hybridMultilevel"/>
    <w:tmpl w:val="5FD86608"/>
    <w:lvl w:ilvl="0" w:tplc="CA18B31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D883618">
      <w:numFmt w:val="bullet"/>
      <w:lvlText w:val="•"/>
      <w:lvlJc w:val="left"/>
      <w:pPr>
        <w:ind w:left="1770" w:hanging="360"/>
      </w:pPr>
      <w:rPr>
        <w:rFonts w:hint="default"/>
        <w:lang w:val="en-GB" w:eastAsia="en-GB" w:bidi="en-GB"/>
      </w:rPr>
    </w:lvl>
    <w:lvl w:ilvl="2" w:tplc="9CE0DC12">
      <w:numFmt w:val="bullet"/>
      <w:lvlText w:val="•"/>
      <w:lvlJc w:val="left"/>
      <w:pPr>
        <w:ind w:left="2621" w:hanging="360"/>
      </w:pPr>
      <w:rPr>
        <w:rFonts w:hint="default"/>
        <w:lang w:val="en-GB" w:eastAsia="en-GB" w:bidi="en-GB"/>
      </w:rPr>
    </w:lvl>
    <w:lvl w:ilvl="3" w:tplc="2DD6F5B0">
      <w:numFmt w:val="bullet"/>
      <w:lvlText w:val="•"/>
      <w:lvlJc w:val="left"/>
      <w:pPr>
        <w:ind w:left="3471" w:hanging="360"/>
      </w:pPr>
      <w:rPr>
        <w:rFonts w:hint="default"/>
        <w:lang w:val="en-GB" w:eastAsia="en-GB" w:bidi="en-GB"/>
      </w:rPr>
    </w:lvl>
    <w:lvl w:ilvl="4" w:tplc="F8268F4C">
      <w:numFmt w:val="bullet"/>
      <w:lvlText w:val="•"/>
      <w:lvlJc w:val="left"/>
      <w:pPr>
        <w:ind w:left="4322" w:hanging="360"/>
      </w:pPr>
      <w:rPr>
        <w:rFonts w:hint="default"/>
        <w:lang w:val="en-GB" w:eastAsia="en-GB" w:bidi="en-GB"/>
      </w:rPr>
    </w:lvl>
    <w:lvl w:ilvl="5" w:tplc="BDD64476">
      <w:numFmt w:val="bullet"/>
      <w:lvlText w:val="•"/>
      <w:lvlJc w:val="left"/>
      <w:pPr>
        <w:ind w:left="5173" w:hanging="360"/>
      </w:pPr>
      <w:rPr>
        <w:rFonts w:hint="default"/>
        <w:lang w:val="en-GB" w:eastAsia="en-GB" w:bidi="en-GB"/>
      </w:rPr>
    </w:lvl>
    <w:lvl w:ilvl="6" w:tplc="CC9C38E4">
      <w:numFmt w:val="bullet"/>
      <w:lvlText w:val="•"/>
      <w:lvlJc w:val="left"/>
      <w:pPr>
        <w:ind w:left="6023" w:hanging="360"/>
      </w:pPr>
      <w:rPr>
        <w:rFonts w:hint="default"/>
        <w:lang w:val="en-GB" w:eastAsia="en-GB" w:bidi="en-GB"/>
      </w:rPr>
    </w:lvl>
    <w:lvl w:ilvl="7" w:tplc="E092BED4">
      <w:numFmt w:val="bullet"/>
      <w:lvlText w:val="•"/>
      <w:lvlJc w:val="left"/>
      <w:pPr>
        <w:ind w:left="6874" w:hanging="360"/>
      </w:pPr>
      <w:rPr>
        <w:rFonts w:hint="default"/>
        <w:lang w:val="en-GB" w:eastAsia="en-GB" w:bidi="en-GB"/>
      </w:rPr>
    </w:lvl>
    <w:lvl w:ilvl="8" w:tplc="3E7C8116">
      <w:numFmt w:val="bullet"/>
      <w:lvlText w:val="•"/>
      <w:lvlJc w:val="left"/>
      <w:pPr>
        <w:ind w:left="7725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4FD022FF"/>
    <w:multiLevelType w:val="hybridMultilevel"/>
    <w:tmpl w:val="8F425000"/>
    <w:lvl w:ilvl="0" w:tplc="08090001">
      <w:start w:val="1"/>
      <w:numFmt w:val="bullet"/>
      <w:lvlText w:val=""/>
      <w:lvlJc w:val="left"/>
      <w:pPr>
        <w:ind w:left="483" w:hanging="284"/>
      </w:pPr>
      <w:rPr>
        <w:rFonts w:ascii="Symbol" w:hAnsi="Symbol" w:hint="default"/>
        <w:w w:val="100"/>
        <w:lang w:val="en-GB" w:eastAsia="en-GB" w:bidi="en-GB"/>
      </w:rPr>
    </w:lvl>
    <w:lvl w:ilvl="1" w:tplc="796CAB42">
      <w:numFmt w:val="bullet"/>
      <w:lvlText w:val="•"/>
      <w:lvlJc w:val="left"/>
      <w:pPr>
        <w:ind w:left="1374" w:hanging="284"/>
      </w:pPr>
      <w:rPr>
        <w:rFonts w:hint="default"/>
        <w:lang w:val="en-GB" w:eastAsia="en-GB" w:bidi="en-GB"/>
      </w:rPr>
    </w:lvl>
    <w:lvl w:ilvl="2" w:tplc="AEA81484">
      <w:numFmt w:val="bullet"/>
      <w:lvlText w:val="•"/>
      <w:lvlJc w:val="left"/>
      <w:pPr>
        <w:ind w:left="2269" w:hanging="284"/>
      </w:pPr>
      <w:rPr>
        <w:rFonts w:hint="default"/>
        <w:lang w:val="en-GB" w:eastAsia="en-GB" w:bidi="en-GB"/>
      </w:rPr>
    </w:lvl>
    <w:lvl w:ilvl="3" w:tplc="7A440204">
      <w:numFmt w:val="bullet"/>
      <w:lvlText w:val="•"/>
      <w:lvlJc w:val="left"/>
      <w:pPr>
        <w:ind w:left="3163" w:hanging="284"/>
      </w:pPr>
      <w:rPr>
        <w:rFonts w:hint="default"/>
        <w:lang w:val="en-GB" w:eastAsia="en-GB" w:bidi="en-GB"/>
      </w:rPr>
    </w:lvl>
    <w:lvl w:ilvl="4" w:tplc="A0ECF00E">
      <w:numFmt w:val="bullet"/>
      <w:lvlText w:val="•"/>
      <w:lvlJc w:val="left"/>
      <w:pPr>
        <w:ind w:left="4058" w:hanging="284"/>
      </w:pPr>
      <w:rPr>
        <w:rFonts w:hint="default"/>
        <w:lang w:val="en-GB" w:eastAsia="en-GB" w:bidi="en-GB"/>
      </w:rPr>
    </w:lvl>
    <w:lvl w:ilvl="5" w:tplc="ECFAB306">
      <w:numFmt w:val="bullet"/>
      <w:lvlText w:val="•"/>
      <w:lvlJc w:val="left"/>
      <w:pPr>
        <w:ind w:left="4953" w:hanging="284"/>
      </w:pPr>
      <w:rPr>
        <w:rFonts w:hint="default"/>
        <w:lang w:val="en-GB" w:eastAsia="en-GB" w:bidi="en-GB"/>
      </w:rPr>
    </w:lvl>
    <w:lvl w:ilvl="6" w:tplc="5F6C30CE">
      <w:numFmt w:val="bullet"/>
      <w:lvlText w:val="•"/>
      <w:lvlJc w:val="left"/>
      <w:pPr>
        <w:ind w:left="5847" w:hanging="284"/>
      </w:pPr>
      <w:rPr>
        <w:rFonts w:hint="default"/>
        <w:lang w:val="en-GB" w:eastAsia="en-GB" w:bidi="en-GB"/>
      </w:rPr>
    </w:lvl>
    <w:lvl w:ilvl="7" w:tplc="ACE0A3E4">
      <w:numFmt w:val="bullet"/>
      <w:lvlText w:val="•"/>
      <w:lvlJc w:val="left"/>
      <w:pPr>
        <w:ind w:left="6742" w:hanging="284"/>
      </w:pPr>
      <w:rPr>
        <w:rFonts w:hint="default"/>
        <w:lang w:val="en-GB" w:eastAsia="en-GB" w:bidi="en-GB"/>
      </w:rPr>
    </w:lvl>
    <w:lvl w:ilvl="8" w:tplc="F098B26C">
      <w:numFmt w:val="bullet"/>
      <w:lvlText w:val="•"/>
      <w:lvlJc w:val="left"/>
      <w:pPr>
        <w:ind w:left="7637" w:hanging="284"/>
      </w:pPr>
      <w:rPr>
        <w:rFonts w:hint="default"/>
        <w:lang w:val="en-GB" w:eastAsia="en-GB" w:bidi="en-GB"/>
      </w:rPr>
    </w:lvl>
  </w:abstractNum>
  <w:abstractNum w:abstractNumId="4" w15:restartNumberingAfterBreak="0">
    <w:nsid w:val="71ED6C4F"/>
    <w:multiLevelType w:val="multilevel"/>
    <w:tmpl w:val="9DCE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7168103">
    <w:abstractNumId w:val="2"/>
  </w:num>
  <w:num w:numId="2" w16cid:durableId="1183474640">
    <w:abstractNumId w:val="3"/>
  </w:num>
  <w:num w:numId="3" w16cid:durableId="2050255927">
    <w:abstractNumId w:val="1"/>
  </w:num>
  <w:num w:numId="4" w16cid:durableId="1038354670">
    <w:abstractNumId w:val="0"/>
  </w:num>
  <w:num w:numId="5" w16cid:durableId="1121460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F4"/>
    <w:rsid w:val="000B22A3"/>
    <w:rsid w:val="0012483C"/>
    <w:rsid w:val="00143141"/>
    <w:rsid w:val="00186932"/>
    <w:rsid w:val="00195DDE"/>
    <w:rsid w:val="001E45BF"/>
    <w:rsid w:val="0024143B"/>
    <w:rsid w:val="002E7543"/>
    <w:rsid w:val="003021D4"/>
    <w:rsid w:val="003057E3"/>
    <w:rsid w:val="0037152D"/>
    <w:rsid w:val="003D5F07"/>
    <w:rsid w:val="003D7E57"/>
    <w:rsid w:val="003F4101"/>
    <w:rsid w:val="00407808"/>
    <w:rsid w:val="00466EF1"/>
    <w:rsid w:val="0046798B"/>
    <w:rsid w:val="004A237A"/>
    <w:rsid w:val="00585D2F"/>
    <w:rsid w:val="005A4228"/>
    <w:rsid w:val="00642376"/>
    <w:rsid w:val="00662BC4"/>
    <w:rsid w:val="0067283A"/>
    <w:rsid w:val="007044F8"/>
    <w:rsid w:val="007208EF"/>
    <w:rsid w:val="00725D4B"/>
    <w:rsid w:val="00752D53"/>
    <w:rsid w:val="007A6FF5"/>
    <w:rsid w:val="00850BF4"/>
    <w:rsid w:val="00851FA1"/>
    <w:rsid w:val="008C0935"/>
    <w:rsid w:val="00906440"/>
    <w:rsid w:val="009803D3"/>
    <w:rsid w:val="009C2474"/>
    <w:rsid w:val="00A25ED1"/>
    <w:rsid w:val="00AA5FB6"/>
    <w:rsid w:val="00B35288"/>
    <w:rsid w:val="00B87BF4"/>
    <w:rsid w:val="00C47A17"/>
    <w:rsid w:val="00C7765C"/>
    <w:rsid w:val="00C8013B"/>
    <w:rsid w:val="00C924A5"/>
    <w:rsid w:val="00CF2424"/>
    <w:rsid w:val="00D41F1F"/>
    <w:rsid w:val="00E03807"/>
    <w:rsid w:val="00E0642A"/>
    <w:rsid w:val="00E21D82"/>
    <w:rsid w:val="00FB2378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9FB89"/>
  <w15:docId w15:val="{A83B1715-E524-4231-A634-8B84DBA5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3" w:hanging="284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customStyle="1" w:styleId="BodyTextChar">
    <w:name w:val="Body Text Char"/>
    <w:basedOn w:val="DefaultParagraphFont"/>
    <w:link w:val="BodyText"/>
    <w:uiPriority w:val="1"/>
    <w:rsid w:val="008C0935"/>
    <w:rPr>
      <w:rFonts w:ascii="Arial" w:eastAsia="Arial" w:hAnsi="Arial" w:cs="Arial"/>
      <w:sz w:val="24"/>
      <w:szCs w:val="2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1869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93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43141"/>
    <w:rPr>
      <w:i/>
      <w:iCs/>
    </w:rPr>
  </w:style>
  <w:style w:type="paragraph" w:customStyle="1" w:styleId="bibliographic-informationitem">
    <w:name w:val="bibliographic-information__item"/>
    <w:basedOn w:val="Normal"/>
    <w:rsid w:val="00585D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ibliographic-informationtitle">
    <w:name w:val="bibliographic-information__title"/>
    <w:basedOn w:val="DefaultParagraphFont"/>
    <w:rsid w:val="00585D2F"/>
  </w:style>
  <w:style w:type="character" w:customStyle="1" w:styleId="bibliographic-informationvalue">
    <w:name w:val="bibliographic-information__value"/>
    <w:basedOn w:val="DefaultParagraphFont"/>
    <w:rsid w:val="0058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carreras</dc:creator>
  <cp:lastModifiedBy>Ashley Laurence Carreras</cp:lastModifiedBy>
  <cp:revision>3</cp:revision>
  <dcterms:created xsi:type="dcterms:W3CDTF">2024-02-28T14:17:00Z</dcterms:created>
  <dcterms:modified xsi:type="dcterms:W3CDTF">2024-02-28T14:18:00Z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2020-04-16T00:00:00Z</vt:filetime>
  </property>
</Properties>
</file>